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F33D0" w14:textId="77777777" w:rsidR="00BC1AE0" w:rsidRPr="00BC1AE0" w:rsidRDefault="00BC1AE0" w:rsidP="00BC1AE0">
      <w:pPr>
        <w:spacing w:after="0" w:line="240" w:lineRule="auto"/>
        <w:jc w:val="center"/>
        <w:rPr>
          <w:rFonts w:ascii="Times New Roman" w:eastAsia="Times New Roman" w:hAnsi="Times New Roman" w:cs="Times New Roman"/>
          <w:b/>
          <w:sz w:val="28"/>
          <w:szCs w:val="28"/>
          <w:lang w:eastAsia="ru-RU"/>
        </w:rPr>
      </w:pPr>
      <w:bookmarkStart w:id="0" w:name="_GoBack"/>
      <w:r w:rsidRPr="00BC1AE0">
        <w:rPr>
          <w:rFonts w:ascii="Times New Roman" w:eastAsia="Times New Roman" w:hAnsi="Times New Roman" w:cs="Times New Roman"/>
          <w:b/>
          <w:sz w:val="28"/>
          <w:szCs w:val="28"/>
          <w:lang w:eastAsia="ru-RU"/>
        </w:rPr>
        <w:t>ПАМЯТКА ДЛЯ РОДИТЕЛЕЙ</w:t>
      </w:r>
    </w:p>
    <w:p w14:paraId="4F43A0A2" w14:textId="77777777" w:rsidR="00BC1AE0" w:rsidRPr="00BC1AE0" w:rsidRDefault="00BC1AE0" w:rsidP="00BC1AE0">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Профилактика деструктивного поведения подростка</w:t>
      </w:r>
    </w:p>
    <w:bookmarkEnd w:id="0"/>
    <w:p w14:paraId="3CE30EFB" w14:textId="77777777" w:rsidR="004315DC" w:rsidRDefault="004315DC" w:rsidP="00BC1AE0">
      <w:pPr>
        <w:spacing w:after="0" w:line="240" w:lineRule="auto"/>
        <w:jc w:val="center"/>
        <w:rPr>
          <w:rFonts w:ascii="Times New Roman" w:eastAsia="Times New Roman" w:hAnsi="Times New Roman" w:cs="Times New Roman"/>
          <w:b/>
          <w:sz w:val="28"/>
          <w:szCs w:val="28"/>
          <w:lang w:eastAsia="ru-RU"/>
        </w:rPr>
      </w:pPr>
    </w:p>
    <w:p w14:paraId="70763A2B" w14:textId="16A7C2A6" w:rsidR="00BC1AE0" w:rsidRPr="00323EEE" w:rsidRDefault="00BC1AE0" w:rsidP="00BC1AE0">
      <w:pPr>
        <w:spacing w:after="0" w:line="240" w:lineRule="auto"/>
        <w:jc w:val="center"/>
        <w:rPr>
          <w:rFonts w:ascii="Times New Roman" w:eastAsia="Times New Roman" w:hAnsi="Times New Roman" w:cs="Times New Roman"/>
          <w:b/>
          <w:sz w:val="28"/>
          <w:szCs w:val="28"/>
          <w:lang w:eastAsia="ru-RU"/>
        </w:rPr>
      </w:pPr>
      <w:r w:rsidRPr="00323EEE">
        <w:rPr>
          <w:rFonts w:ascii="Times New Roman" w:eastAsia="Times New Roman" w:hAnsi="Times New Roman" w:cs="Times New Roman"/>
          <w:b/>
          <w:sz w:val="28"/>
          <w:szCs w:val="28"/>
          <w:lang w:eastAsia="ru-RU"/>
        </w:rPr>
        <w:t>Уважаемые родители!</w:t>
      </w:r>
    </w:p>
    <w:p w14:paraId="2F91086F" w14:textId="77777777" w:rsidR="00BC1AE0" w:rsidRPr="00BC1AE0" w:rsidRDefault="00BC1AE0" w:rsidP="00BC1AE0">
      <w:pPr>
        <w:spacing w:after="0" w:line="240" w:lineRule="auto"/>
        <w:jc w:val="both"/>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Какие признаки поведения подростка могут насторожить родителя?</w:t>
      </w:r>
    </w:p>
    <w:p w14:paraId="69FD654A"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•Ребенок прямо или косвенно говорит о желании умереть или убить себя или о нежелании продолжать жизнь. Разговоры о нежелании жить –</w:t>
      </w:r>
      <w:r w:rsidR="0007119A">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попытка привлечь ваше внимание к себе и своим проблемам. Отчаявшийся подросток, на которого не обращают внимания, вполне может довести свое намерение до конца.</w:t>
      </w:r>
    </w:p>
    <w:p w14:paraId="3923A5FE"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•Рискованное поведение, в котором высока вероятность причинения вреда своей жизни и здоровью.</w:t>
      </w:r>
    </w:p>
    <w:p w14:paraId="27A3E082"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•Резкое изменение поведения. Например, стал неряшливым, не хочет разговаривать с близкими ему людьми, стал раздаривать дорогие ему вещи, теряет интерес к тому, чем раньше любил заниматься, отдаляется от друзей.</w:t>
      </w:r>
    </w:p>
    <w:p w14:paraId="54E8AFE5"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•У подростка длительное время</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подавленное настроение, пониженный эмоциональный фон, раздражительность.</w:t>
      </w:r>
    </w:p>
    <w:p w14:paraId="7DB0C7C5" w14:textId="77777777" w:rsidR="00BC1AE0" w:rsidRPr="00BC1AE0" w:rsidRDefault="00BC1AE0" w:rsidP="004315DC">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Ситуации риска, в которых нужно быть внимательным:</w:t>
      </w:r>
    </w:p>
    <w:p w14:paraId="14492F8F" w14:textId="77777777" w:rsidR="004315DC"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•Ссора или острый конфликт со значимыми взрослыми.</w:t>
      </w:r>
    </w:p>
    <w:p w14:paraId="01ECB9C5" w14:textId="774E5CC0"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•Несчастная любовь или разрыв романтических отношений.</w:t>
      </w:r>
    </w:p>
    <w:p w14:paraId="719F6EF0"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•Отвержение сверстников, травля (в том числе в социальных сетях).</w:t>
      </w:r>
    </w:p>
    <w:p w14:paraId="0C6FEC1F"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•Объективно тяжелая жизненная ситуация (потеря близкого человека, резкое общественное отвержение, тяжелое заболевание).</w:t>
      </w:r>
    </w:p>
    <w:p w14:paraId="3CC22047"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•Личная неудача подростка на фоне высокой значимости и ценности социального успеха (особенно в семье).•Нестабильная семейная ситуация (развод родителей, конфликты, ситуации насилия).</w:t>
      </w:r>
    </w:p>
    <w:p w14:paraId="7E5D146A"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•Резкое изменение социального окружения (например, в результате смены места жительства).</w:t>
      </w:r>
    </w:p>
    <w:p w14:paraId="53E5116E" w14:textId="77777777" w:rsidR="00BC1AE0" w:rsidRPr="00323EEE" w:rsidRDefault="00BC1AE0" w:rsidP="004315DC">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Что родитель должен сделать, если обнаружил эти признаки?</w:t>
      </w:r>
    </w:p>
    <w:p w14:paraId="15DA8A98"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Если вы увидели хотя бы один из признаков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14:paraId="7C03B6B1" w14:textId="77777777" w:rsidR="00BC1AE0" w:rsidRPr="00BC1AE0" w:rsidRDefault="00BC1AE0" w:rsidP="004315DC">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Главные правила взаимодействия родителей с подростками:</w:t>
      </w:r>
    </w:p>
    <w:p w14:paraId="35849D76"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•Сохранять контакт со своим ребенком. Важно сохранять контакт с ребенком, несмотря на растущую в этом возрасте потребность в отделении от родителей.</w:t>
      </w:r>
    </w:p>
    <w:p w14:paraId="3B9986C4" w14:textId="77777777" w:rsidR="00BC1AE0" w:rsidRP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b/>
          <w:sz w:val="28"/>
          <w:szCs w:val="28"/>
          <w:lang w:eastAsia="ru-RU"/>
        </w:rPr>
        <w:t>Для этого важно!</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Расспрашивайте подростка о том, что его интересует, уважительно относитесь к тому, что кажется ребенку важным, даже если вам это кажется незначительным;</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 xml:space="preserve">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В подростковом возрасте предпочтительной формой воспитания является заключение </w:t>
      </w:r>
    </w:p>
    <w:p w14:paraId="0BD3F150"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w:t>
      </w:r>
      <w:r w:rsidR="00323EEE">
        <w:rPr>
          <w:rFonts w:ascii="Times New Roman" w:eastAsia="Times New Roman" w:hAnsi="Times New Roman" w:cs="Times New Roman"/>
          <w:sz w:val="28"/>
          <w:szCs w:val="28"/>
          <w:lang w:eastAsia="ru-RU"/>
        </w:rPr>
        <w:t>,</w:t>
      </w:r>
      <w:r w:rsidRPr="00BC1AE0">
        <w:rPr>
          <w:rFonts w:ascii="Times New Roman" w:eastAsia="Times New Roman" w:hAnsi="Times New Roman" w:cs="Times New Roman"/>
          <w:sz w:val="28"/>
          <w:szCs w:val="28"/>
          <w:lang w:eastAsia="ru-RU"/>
        </w:rPr>
        <w:t xml:space="preserve"> и его.</w:t>
      </w:r>
    </w:p>
    <w:p w14:paraId="5CDD30F3"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 xml:space="preserve">•Говорить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w:t>
      </w:r>
      <w:r w:rsidRPr="00BC1AE0">
        <w:rPr>
          <w:rFonts w:ascii="Times New Roman" w:eastAsia="Times New Roman" w:hAnsi="Times New Roman" w:cs="Times New Roman"/>
          <w:sz w:val="28"/>
          <w:szCs w:val="28"/>
          <w:lang w:eastAsia="ru-RU"/>
        </w:rPr>
        <w:lastRenderedPageBreak/>
        <w:t>Узнайте, что Ваш подросток хочет, как он планирует этого добиться, помогите ему представить реалистичные шаги к желаемому будущему.</w:t>
      </w:r>
    </w:p>
    <w:p w14:paraId="2CABBE88"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•Говорить на серьезные темы, такие как жизнь, смысл жизни, дружба, любовь, смерть, предательство. Эти темы очень волнуют подростков, они ищут собственное понимание того, что в жизни ценно и важно. Поговорите о том, что ценно для Вас, для вашего подростка. Не бойтесь делиться своим опытом,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где-то на стороне (например, в интернете), где информация может оказаться не только недостоверной, но и небезопасной.</w:t>
      </w:r>
    </w:p>
    <w:p w14:paraId="53B94298"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 xml:space="preserve">•Передать ребенку понимание ценности жизни самой по себе. Если ценность социального успеха, хороших оценок, карьеры доминирует, то ценность жизни самой по себе, независимо от этих вещей, становится не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–ваш собственный пример. </w:t>
      </w:r>
    </w:p>
    <w:p w14:paraId="053C9D3C"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•Дать понять ребенку, что опыт поражения, такой же важный опыт, как и достижение успеха.</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 xml:space="preserve">Рассказывайте о своем опыте преодоления трудностей. Конструктивно пережитый опыт неудачи делает человека более уверенным в собственных силах и устойчивым. </w:t>
      </w:r>
    </w:p>
    <w:p w14:paraId="0168BC60"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•Проявить любовь и заботу, понять, что стоит за внешней грубостью подростка.</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Подросток делает вид, что вы совсем не нужны ему, он может обесценивать проявления заботы и нежности к нему. Тем не менее, ему очень важны ваша любовь,</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внимание, забота, поддержка. Важно лишь найти приемлемые для этого возраста формы их проявления.</w:t>
      </w:r>
    </w:p>
    <w:p w14:paraId="2A0F5D7B"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•Найти баланс между предоставлением свободы и родительским руководством. Современные родители стараются раньше и быстрее отпускать своих детей,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свобода может им пониматься как вседозволенность. Родителю важно распознавать ситуации, в которых подростку можно предоставить самостоятельность, а в которых он еще нуждается в помощи и руководстве.</w:t>
      </w:r>
    </w:p>
    <w:p w14:paraId="2A8210C7" w14:textId="77777777" w:rsidR="00011C1E"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•Вовремя обратиться к специалисту, если Вы понимаете, что у Вас по каким-то причинам не получается сохранить контакт со своим ребенком.</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В индивидуальной или семейной работе с психологом</w:t>
      </w:r>
      <w:r>
        <w:rPr>
          <w:rFonts w:ascii="Times New Roman" w:eastAsia="Times New Roman" w:hAnsi="Times New Roman" w:cs="Times New Roman"/>
          <w:sz w:val="28"/>
          <w:szCs w:val="28"/>
          <w:lang w:eastAsia="ru-RU"/>
        </w:rPr>
        <w:t>, психиатром</w:t>
      </w:r>
      <w:r w:rsidRPr="00BC1AE0">
        <w:rPr>
          <w:rFonts w:ascii="Times New Roman" w:eastAsia="Times New Roman" w:hAnsi="Times New Roman" w:cs="Times New Roman"/>
          <w:sz w:val="28"/>
          <w:szCs w:val="28"/>
          <w:lang w:eastAsia="ru-RU"/>
        </w:rPr>
        <w:t xml:space="preserve"> Вы сможете освоить необходимые навыки, которые помогут Вам вернуть отношения дов</w:t>
      </w:r>
      <w:r>
        <w:rPr>
          <w:rFonts w:ascii="Times New Roman" w:eastAsia="Times New Roman" w:hAnsi="Times New Roman" w:cs="Times New Roman"/>
          <w:sz w:val="28"/>
          <w:szCs w:val="28"/>
          <w:lang w:eastAsia="ru-RU"/>
        </w:rPr>
        <w:t>ерия с Вашим ребенком!</w:t>
      </w:r>
    </w:p>
    <w:p w14:paraId="3F8970AA" w14:textId="77777777" w:rsidR="00323EEE" w:rsidRPr="004315DC" w:rsidRDefault="00323EEE" w:rsidP="00323EEE">
      <w:pPr>
        <w:pStyle w:val="3"/>
        <w:jc w:val="center"/>
        <w:rPr>
          <w:rFonts w:ascii="Times New Roman" w:hAnsi="Times New Roman" w:cs="Times New Roman"/>
          <w:color w:val="C00000"/>
          <w:sz w:val="40"/>
          <w:szCs w:val="40"/>
        </w:rPr>
      </w:pPr>
      <w:r w:rsidRPr="004315DC">
        <w:rPr>
          <w:rFonts w:ascii="Times New Roman" w:hAnsi="Times New Roman" w:cs="Times New Roman"/>
          <w:color w:val="C00000"/>
          <w:sz w:val="40"/>
          <w:szCs w:val="40"/>
        </w:rPr>
        <w:t>Единый Общероссийский телефон доверия для детей, подростков и их родителей</w:t>
      </w:r>
    </w:p>
    <w:p w14:paraId="16B40207" w14:textId="77777777" w:rsidR="00323EEE" w:rsidRPr="004315DC" w:rsidRDefault="00323EEE" w:rsidP="00323EEE">
      <w:pPr>
        <w:pStyle w:val="3"/>
        <w:jc w:val="center"/>
        <w:rPr>
          <w:rFonts w:ascii="Times New Roman" w:hAnsi="Times New Roman" w:cs="Times New Roman"/>
          <w:color w:val="C00000"/>
          <w:sz w:val="40"/>
          <w:szCs w:val="40"/>
          <w:u w:val="single"/>
        </w:rPr>
      </w:pPr>
      <w:r w:rsidRPr="004315DC">
        <w:rPr>
          <w:rFonts w:ascii="Times New Roman" w:hAnsi="Times New Roman" w:cs="Times New Roman"/>
          <w:color w:val="C00000"/>
          <w:sz w:val="40"/>
          <w:szCs w:val="40"/>
        </w:rPr>
        <w:t xml:space="preserve"> </w:t>
      </w:r>
      <w:r w:rsidRPr="004315DC">
        <w:rPr>
          <w:rFonts w:ascii="Times New Roman" w:hAnsi="Times New Roman" w:cs="Times New Roman"/>
          <w:color w:val="C00000"/>
          <w:sz w:val="40"/>
          <w:szCs w:val="40"/>
          <w:u w:val="single"/>
        </w:rPr>
        <w:t>8-800-2000-122</w:t>
      </w:r>
    </w:p>
    <w:p w14:paraId="12BE78F9" w14:textId="77777777" w:rsidR="00323EEE" w:rsidRPr="004315DC" w:rsidRDefault="00323EEE" w:rsidP="0007119A">
      <w:pPr>
        <w:pStyle w:val="1"/>
        <w:spacing w:before="0" w:beforeAutospacing="0" w:after="0" w:afterAutospacing="0"/>
        <w:rPr>
          <w:color w:val="C00000"/>
          <w:sz w:val="40"/>
          <w:szCs w:val="40"/>
        </w:rPr>
      </w:pPr>
    </w:p>
    <w:sectPr w:rsidR="00323EEE" w:rsidRPr="004315DC" w:rsidSect="0007119A">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E0"/>
    <w:rsid w:val="00011C1E"/>
    <w:rsid w:val="0007119A"/>
    <w:rsid w:val="002D5148"/>
    <w:rsid w:val="00323EEE"/>
    <w:rsid w:val="004315DC"/>
    <w:rsid w:val="00BC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4155"/>
  <w15:docId w15:val="{F5AF0480-EA49-4E58-9CFC-12C2F45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1E"/>
  </w:style>
  <w:style w:type="paragraph" w:styleId="1">
    <w:name w:val="heading 1"/>
    <w:basedOn w:val="a"/>
    <w:link w:val="10"/>
    <w:uiPriority w:val="9"/>
    <w:qFormat/>
    <w:rsid w:val="000711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23E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1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23EE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22402">
      <w:bodyDiv w:val="1"/>
      <w:marLeft w:val="0"/>
      <w:marRight w:val="0"/>
      <w:marTop w:val="0"/>
      <w:marBottom w:val="0"/>
      <w:divBdr>
        <w:top w:val="none" w:sz="0" w:space="0" w:color="auto"/>
        <w:left w:val="none" w:sz="0" w:space="0" w:color="auto"/>
        <w:bottom w:val="none" w:sz="0" w:space="0" w:color="auto"/>
        <w:right w:val="none" w:sz="0" w:space="0" w:color="auto"/>
      </w:divBdr>
    </w:div>
    <w:div w:id="937102929">
      <w:bodyDiv w:val="1"/>
      <w:marLeft w:val="0"/>
      <w:marRight w:val="0"/>
      <w:marTop w:val="0"/>
      <w:marBottom w:val="0"/>
      <w:divBdr>
        <w:top w:val="none" w:sz="0" w:space="0" w:color="auto"/>
        <w:left w:val="none" w:sz="0" w:space="0" w:color="auto"/>
        <w:bottom w:val="none" w:sz="0" w:space="0" w:color="auto"/>
        <w:right w:val="none" w:sz="0" w:space="0" w:color="auto"/>
      </w:divBdr>
    </w:div>
    <w:div w:id="1412002284">
      <w:bodyDiv w:val="1"/>
      <w:marLeft w:val="0"/>
      <w:marRight w:val="0"/>
      <w:marTop w:val="0"/>
      <w:marBottom w:val="0"/>
      <w:divBdr>
        <w:top w:val="none" w:sz="0" w:space="0" w:color="auto"/>
        <w:left w:val="none" w:sz="0" w:space="0" w:color="auto"/>
        <w:bottom w:val="none" w:sz="0" w:space="0" w:color="auto"/>
        <w:right w:val="none" w:sz="0" w:space="0" w:color="auto"/>
      </w:divBdr>
    </w:div>
    <w:div w:id="19491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2019-05-29T09:47:00Z</cp:lastPrinted>
  <dcterms:created xsi:type="dcterms:W3CDTF">2025-04-01T07:26:00Z</dcterms:created>
  <dcterms:modified xsi:type="dcterms:W3CDTF">2025-04-01T07:26:00Z</dcterms:modified>
</cp:coreProperties>
</file>